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721" w:rsidRDefault="00026721" w:rsidP="00026721">
      <w:pPr>
        <w:pStyle w:val="tkNazvanie"/>
        <w:spacing w:before="0" w:after="0" w:line="240" w:lineRule="auto"/>
        <w:ind w:left="0"/>
        <w:rPr>
          <w:rFonts w:ascii="Times New Roman" w:hAnsi="Times New Roman" w:cs="Times New Roman"/>
          <w:sz w:val="26"/>
          <w:szCs w:val="26"/>
        </w:rPr>
      </w:pPr>
      <w:r w:rsidRPr="00026721">
        <w:rPr>
          <w:rFonts w:ascii="Times New Roman" w:hAnsi="Times New Roman" w:cs="Times New Roman"/>
          <w:sz w:val="26"/>
          <w:szCs w:val="26"/>
        </w:rPr>
        <w:t>«</w:t>
      </w:r>
      <w:proofErr w:type="spellStart"/>
      <w:r w:rsidRPr="00026721">
        <w:rPr>
          <w:rFonts w:ascii="Times New Roman" w:hAnsi="Times New Roman" w:cs="Times New Roman"/>
          <w:sz w:val="26"/>
          <w:szCs w:val="26"/>
        </w:rPr>
        <w:t>Кыргыз</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Республикасынын</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Жергиликтүү</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өз</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алдынча</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башкаруу</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жөнүндө</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Мыйзамына</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өзгөртүү</w:t>
      </w:r>
      <w:proofErr w:type="spellEnd"/>
      <w:r w:rsidRPr="00026721">
        <w:rPr>
          <w:rFonts w:ascii="Times New Roman" w:hAnsi="Times New Roman" w:cs="Times New Roman"/>
          <w:sz w:val="26"/>
          <w:szCs w:val="26"/>
        </w:rPr>
        <w:t xml:space="preserve"> </w:t>
      </w:r>
      <w:proofErr w:type="spellStart"/>
      <w:proofErr w:type="gramStart"/>
      <w:r w:rsidRPr="00026721">
        <w:rPr>
          <w:rFonts w:ascii="Times New Roman" w:hAnsi="Times New Roman" w:cs="Times New Roman"/>
          <w:sz w:val="26"/>
          <w:szCs w:val="26"/>
        </w:rPr>
        <w:t>киргизүү</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ж</w:t>
      </w:r>
      <w:proofErr w:type="gramEnd"/>
      <w:r w:rsidRPr="00026721">
        <w:rPr>
          <w:rFonts w:ascii="Times New Roman" w:hAnsi="Times New Roman" w:cs="Times New Roman"/>
          <w:sz w:val="26"/>
          <w:szCs w:val="26"/>
        </w:rPr>
        <w:t>өнүндө</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Кыргыз</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Республикасынын</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Мыйзамынын</w:t>
      </w:r>
      <w:proofErr w:type="spellEnd"/>
      <w:r w:rsidRPr="00026721">
        <w:rPr>
          <w:rFonts w:ascii="Times New Roman" w:hAnsi="Times New Roman" w:cs="Times New Roman"/>
          <w:sz w:val="26"/>
          <w:szCs w:val="26"/>
        </w:rPr>
        <w:t xml:space="preserve"> </w:t>
      </w:r>
      <w:proofErr w:type="spellStart"/>
      <w:r w:rsidRPr="00026721">
        <w:rPr>
          <w:rFonts w:ascii="Times New Roman" w:hAnsi="Times New Roman" w:cs="Times New Roman"/>
          <w:sz w:val="26"/>
          <w:szCs w:val="26"/>
        </w:rPr>
        <w:t>долбооруна</w:t>
      </w:r>
      <w:proofErr w:type="spellEnd"/>
    </w:p>
    <w:p w:rsidR="004031CA" w:rsidRDefault="004031CA" w:rsidP="00026721">
      <w:pPr>
        <w:pStyle w:val="tkNazvanie"/>
        <w:spacing w:before="0" w:after="0" w:line="240" w:lineRule="auto"/>
        <w:rPr>
          <w:rFonts w:ascii="Times New Roman" w:hAnsi="Times New Roman" w:cs="Times New Roman"/>
          <w:bCs w:val="0"/>
          <w:color w:val="191919"/>
          <w:lang w:val="ky-KG"/>
        </w:rPr>
      </w:pPr>
      <w:r w:rsidRPr="00026721">
        <w:rPr>
          <w:rFonts w:ascii="Times New Roman" w:hAnsi="Times New Roman" w:cs="Times New Roman"/>
          <w:bCs w:val="0"/>
          <w:color w:val="191919"/>
          <w:lang w:val="ky-KG"/>
        </w:rPr>
        <w:t>САЛЫШТЫРМА ТАБЛИЦАСЫ</w:t>
      </w:r>
    </w:p>
    <w:p w:rsidR="00026721" w:rsidRPr="00026721" w:rsidRDefault="00026721" w:rsidP="00026721">
      <w:pPr>
        <w:pStyle w:val="tkNazvanie"/>
        <w:spacing w:before="0" w:after="0" w:line="240" w:lineRule="auto"/>
        <w:rPr>
          <w:rFonts w:ascii="Times New Roman" w:hAnsi="Times New Roman" w:cs="Times New Roman"/>
          <w:sz w:val="26"/>
          <w:szCs w:val="26"/>
        </w:rPr>
      </w:pPr>
    </w:p>
    <w:tbl>
      <w:tblPr>
        <w:tblStyle w:val="a4"/>
        <w:tblW w:w="0" w:type="auto"/>
        <w:tblLook w:val="04A0" w:firstRow="1" w:lastRow="0" w:firstColumn="1" w:lastColumn="0" w:noHBand="0" w:noVBand="1"/>
      </w:tblPr>
      <w:tblGrid>
        <w:gridCol w:w="7280"/>
        <w:gridCol w:w="7280"/>
      </w:tblGrid>
      <w:tr w:rsidR="00EC7CDD" w:rsidRPr="00EC7CDD" w:rsidTr="00710446">
        <w:tc>
          <w:tcPr>
            <w:tcW w:w="7280" w:type="dxa"/>
            <w:tcBorders>
              <w:top w:val="single" w:sz="4" w:space="0" w:color="auto"/>
              <w:left w:val="single" w:sz="4" w:space="0" w:color="auto"/>
              <w:bottom w:val="single" w:sz="4" w:space="0" w:color="auto"/>
              <w:right w:val="single" w:sz="4" w:space="0" w:color="auto"/>
            </w:tcBorders>
            <w:shd w:val="clear" w:color="auto" w:fill="auto"/>
          </w:tcPr>
          <w:p w:rsidR="004031CA" w:rsidRPr="00EC7CDD" w:rsidRDefault="00835EBD">
            <w:pPr>
              <w:widowControl w:val="0"/>
              <w:autoSpaceDE w:val="0"/>
              <w:autoSpaceDN w:val="0"/>
              <w:adjustRightInd w:val="0"/>
              <w:spacing w:after="0" w:line="240" w:lineRule="auto"/>
              <w:jc w:val="center"/>
              <w:rPr>
                <w:rFonts w:ascii="Times New Roman" w:hAnsi="Times New Roman" w:cs="Times New Roman"/>
                <w:b/>
                <w:bCs/>
                <w:sz w:val="24"/>
                <w:szCs w:val="24"/>
                <w:lang w:val="ky-KG"/>
              </w:rPr>
            </w:pPr>
            <w:r w:rsidRPr="00EC7CDD">
              <w:rPr>
                <w:rFonts w:ascii="Times New Roman" w:hAnsi="Times New Roman" w:cs="Times New Roman"/>
                <w:b/>
                <w:bCs/>
                <w:sz w:val="24"/>
                <w:szCs w:val="24"/>
                <w:lang w:val="ky-KG"/>
              </w:rPr>
              <w:t>Колдонуудагы</w:t>
            </w:r>
            <w:r w:rsidR="004031CA" w:rsidRPr="00EC7CDD">
              <w:rPr>
                <w:rFonts w:ascii="Times New Roman" w:hAnsi="Times New Roman" w:cs="Times New Roman"/>
                <w:b/>
                <w:bCs/>
                <w:sz w:val="24"/>
                <w:szCs w:val="24"/>
              </w:rPr>
              <w:t xml:space="preserve"> редакция</w:t>
            </w:r>
          </w:p>
          <w:p w:rsidR="004031CA" w:rsidRPr="00EC7CDD" w:rsidRDefault="004031CA">
            <w:pPr>
              <w:widowControl w:val="0"/>
              <w:autoSpaceDE w:val="0"/>
              <w:autoSpaceDN w:val="0"/>
              <w:adjustRightInd w:val="0"/>
              <w:spacing w:after="0" w:line="240" w:lineRule="auto"/>
              <w:jc w:val="center"/>
              <w:rPr>
                <w:rFonts w:ascii="Times New Roman" w:hAnsi="Times New Roman" w:cs="Times New Roman"/>
                <w:b/>
                <w:bCs/>
                <w:sz w:val="24"/>
                <w:szCs w:val="24"/>
              </w:rPr>
            </w:pPr>
          </w:p>
        </w:tc>
        <w:tc>
          <w:tcPr>
            <w:tcW w:w="7280" w:type="dxa"/>
            <w:tcBorders>
              <w:top w:val="single" w:sz="4" w:space="0" w:color="auto"/>
              <w:left w:val="single" w:sz="4" w:space="0" w:color="auto"/>
              <w:bottom w:val="single" w:sz="4" w:space="0" w:color="auto"/>
              <w:right w:val="single" w:sz="4" w:space="0" w:color="auto"/>
            </w:tcBorders>
            <w:shd w:val="clear" w:color="auto" w:fill="auto"/>
            <w:hideMark/>
          </w:tcPr>
          <w:p w:rsidR="004031CA" w:rsidRPr="00EC7CDD" w:rsidRDefault="004031CA">
            <w:pPr>
              <w:widowControl w:val="0"/>
              <w:autoSpaceDE w:val="0"/>
              <w:autoSpaceDN w:val="0"/>
              <w:adjustRightInd w:val="0"/>
              <w:spacing w:after="0" w:line="240" w:lineRule="auto"/>
              <w:jc w:val="center"/>
              <w:rPr>
                <w:rFonts w:ascii="Times New Roman" w:hAnsi="Times New Roman" w:cs="Times New Roman"/>
                <w:b/>
                <w:bCs/>
                <w:sz w:val="24"/>
                <w:szCs w:val="24"/>
              </w:rPr>
            </w:pPr>
            <w:r w:rsidRPr="00EC7CDD">
              <w:rPr>
                <w:rFonts w:ascii="Times New Roman" w:hAnsi="Times New Roman" w:cs="Times New Roman"/>
                <w:b/>
                <w:bCs/>
                <w:sz w:val="24"/>
                <w:szCs w:val="24"/>
                <w:lang w:val="ky-KG"/>
              </w:rPr>
              <w:t>Сунушталуучу</w:t>
            </w:r>
            <w:r w:rsidRPr="00EC7CDD">
              <w:rPr>
                <w:rFonts w:ascii="Times New Roman" w:hAnsi="Times New Roman" w:cs="Times New Roman"/>
                <w:b/>
                <w:bCs/>
                <w:sz w:val="24"/>
                <w:szCs w:val="24"/>
              </w:rPr>
              <w:t xml:space="preserve"> редакция</w:t>
            </w:r>
          </w:p>
        </w:tc>
      </w:tr>
      <w:tr w:rsidR="00A91F16" w:rsidRPr="002A5DE6" w:rsidTr="00710446">
        <w:tc>
          <w:tcPr>
            <w:tcW w:w="7280" w:type="dxa"/>
            <w:tcBorders>
              <w:top w:val="single" w:sz="4" w:space="0" w:color="auto"/>
              <w:left w:val="single" w:sz="4" w:space="0" w:color="auto"/>
              <w:bottom w:val="single" w:sz="4" w:space="0" w:color="auto"/>
              <w:right w:val="single" w:sz="4" w:space="0" w:color="auto"/>
            </w:tcBorders>
            <w:shd w:val="clear" w:color="auto" w:fill="auto"/>
          </w:tcPr>
          <w:p w:rsidR="00A91F16" w:rsidRPr="00A91F16" w:rsidRDefault="00A91F16" w:rsidP="00A91F16">
            <w:pPr>
              <w:spacing w:before="200" w:after="60" w:line="276" w:lineRule="auto"/>
              <w:ind w:firstLine="567"/>
              <w:rPr>
                <w:rFonts w:ascii="Times New Roman" w:eastAsia="Times New Roman" w:hAnsi="Times New Roman" w:cs="Times New Roman"/>
                <w:b/>
                <w:bCs/>
                <w:strike/>
                <w:sz w:val="24"/>
                <w:szCs w:val="24"/>
                <w:lang w:eastAsia="ru-RU"/>
              </w:rPr>
            </w:pPr>
            <w:r w:rsidRPr="00A91F16">
              <w:rPr>
                <w:rFonts w:ascii="Times New Roman" w:eastAsia="Times New Roman" w:hAnsi="Times New Roman" w:cs="Times New Roman"/>
                <w:b/>
                <w:bCs/>
                <w:strike/>
                <w:sz w:val="24"/>
                <w:szCs w:val="24"/>
                <w:lang w:eastAsia="ru-RU"/>
              </w:rPr>
              <w:t xml:space="preserve">11-берене. </w:t>
            </w:r>
            <w:proofErr w:type="spellStart"/>
            <w:r w:rsidRPr="00A91F16">
              <w:rPr>
                <w:rFonts w:ascii="Times New Roman" w:eastAsia="Times New Roman" w:hAnsi="Times New Roman" w:cs="Times New Roman"/>
                <w:b/>
                <w:bCs/>
                <w:strike/>
                <w:sz w:val="24"/>
                <w:szCs w:val="24"/>
                <w:lang w:eastAsia="ru-RU"/>
              </w:rPr>
              <w:t>Жергиликтүү</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өз</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алдынча</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башкаруу</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органдарынын</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ыйгарым</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укуктарын</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токтото</w:t>
            </w:r>
            <w:proofErr w:type="spellEnd"/>
            <w:r w:rsidRPr="00A91F16">
              <w:rPr>
                <w:rFonts w:ascii="Times New Roman" w:eastAsia="Times New Roman" w:hAnsi="Times New Roman" w:cs="Times New Roman"/>
                <w:b/>
                <w:bCs/>
                <w:strike/>
                <w:sz w:val="24"/>
                <w:szCs w:val="24"/>
                <w:lang w:eastAsia="ru-RU"/>
              </w:rPr>
              <w:t xml:space="preserve"> </w:t>
            </w:r>
            <w:proofErr w:type="spellStart"/>
            <w:r w:rsidRPr="00A91F16">
              <w:rPr>
                <w:rFonts w:ascii="Times New Roman" w:eastAsia="Times New Roman" w:hAnsi="Times New Roman" w:cs="Times New Roman"/>
                <w:b/>
                <w:bCs/>
                <w:strike/>
                <w:sz w:val="24"/>
                <w:szCs w:val="24"/>
                <w:lang w:eastAsia="ru-RU"/>
              </w:rPr>
              <w:t>туруу</w:t>
            </w:r>
            <w:proofErr w:type="spellEnd"/>
          </w:p>
          <w:p w:rsidR="00A91F16" w:rsidRPr="00A91F16" w:rsidRDefault="00A91F16" w:rsidP="00A91F16">
            <w:pPr>
              <w:spacing w:after="60" w:line="276" w:lineRule="auto"/>
              <w:ind w:firstLine="567"/>
              <w:jc w:val="both"/>
              <w:rPr>
                <w:rFonts w:ascii="Times New Roman" w:eastAsia="Times New Roman" w:hAnsi="Times New Roman" w:cs="Times New Roman"/>
                <w:strike/>
                <w:sz w:val="24"/>
                <w:szCs w:val="24"/>
                <w:lang w:eastAsia="ru-RU"/>
              </w:rPr>
            </w:pPr>
            <w:r w:rsidRPr="00A91F16">
              <w:rPr>
                <w:rFonts w:ascii="Times New Roman" w:eastAsia="Times New Roman" w:hAnsi="Times New Roman" w:cs="Times New Roman"/>
                <w:strike/>
                <w:sz w:val="24"/>
                <w:szCs w:val="24"/>
                <w:lang w:eastAsia="ru-RU"/>
              </w:rPr>
              <w:t xml:space="preserve">1.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алдынча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органдары</w:t>
            </w:r>
            <w:proofErr w:type="spellEnd"/>
            <w:r w:rsidRPr="00A91F16">
              <w:rPr>
                <w:rFonts w:ascii="Times New Roman" w:eastAsia="Times New Roman" w:hAnsi="Times New Roman" w:cs="Times New Roman"/>
                <w:strike/>
                <w:sz w:val="24"/>
                <w:szCs w:val="24"/>
                <w:lang w:eastAsia="ru-RU"/>
              </w:rPr>
              <w:t xml:space="preserve"> </w:t>
            </w:r>
            <w:hyperlink r:id="rId7" w:history="1">
              <w:proofErr w:type="spellStart"/>
              <w:r w:rsidRPr="00A91F16">
                <w:rPr>
                  <w:rFonts w:ascii="Times New Roman" w:eastAsia="Times New Roman" w:hAnsi="Times New Roman" w:cs="Times New Roman"/>
                  <w:strike/>
                  <w:color w:val="0000FF"/>
                  <w:sz w:val="24"/>
                  <w:szCs w:val="24"/>
                  <w:u w:val="single"/>
                  <w:lang w:eastAsia="ru-RU"/>
                </w:rPr>
                <w:t>Конституцияга</w:t>
              </w:r>
              <w:proofErr w:type="spellEnd"/>
            </w:hyperlink>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белгиленген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тартипте</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кабыл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алынган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Кыргыз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Республикасынын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мыйзамдарына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башка </w:t>
            </w:r>
            <w:proofErr w:type="spellStart"/>
            <w:r w:rsidRPr="00A91F16">
              <w:rPr>
                <w:rFonts w:ascii="Times New Roman" w:eastAsia="Times New Roman" w:hAnsi="Times New Roman" w:cs="Times New Roman"/>
                <w:strike/>
                <w:sz w:val="24"/>
                <w:szCs w:val="24"/>
                <w:lang w:eastAsia="ru-RU"/>
              </w:rPr>
              <w:t>ченемдик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укуктук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актыларына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ылайык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келбеген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актыларды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чыгарууга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конституциялык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түзүлүшкө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улуттук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коопсуздукка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тикелей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коркунуч</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келтирүүчү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аракеттерди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жасоого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ошондой</w:t>
            </w:r>
            <w:proofErr w:type="spellEnd"/>
            <w:r w:rsidRPr="00A91F16">
              <w:rPr>
                <w:rFonts w:ascii="Times New Roman" w:eastAsia="Times New Roman" w:hAnsi="Times New Roman" w:cs="Times New Roman"/>
                <w:strike/>
                <w:sz w:val="24"/>
                <w:szCs w:val="24"/>
                <w:lang w:eastAsia="ru-RU"/>
              </w:rPr>
              <w:t xml:space="preserve"> эле </w:t>
            </w:r>
            <w:proofErr w:type="spellStart"/>
            <w:r w:rsidRPr="00A91F16">
              <w:rPr>
                <w:rFonts w:ascii="Times New Roman" w:eastAsia="Times New Roman" w:hAnsi="Times New Roman" w:cs="Times New Roman"/>
                <w:strike/>
                <w:sz w:val="24"/>
                <w:szCs w:val="24"/>
                <w:lang w:eastAsia="ru-RU"/>
              </w:rPr>
              <w:t>мамлекеттин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аймактык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бүтүндүгүн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бузууга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улуттар</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аралык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диний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араздашууну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үгү</w:t>
            </w:r>
            <w:proofErr w:type="gramStart"/>
            <w:r w:rsidRPr="00A91F16">
              <w:rPr>
                <w:rFonts w:ascii="Times New Roman" w:eastAsia="Times New Roman" w:hAnsi="Times New Roman" w:cs="Times New Roman"/>
                <w:strike/>
                <w:sz w:val="24"/>
                <w:szCs w:val="24"/>
                <w:lang w:eastAsia="ru-RU"/>
              </w:rPr>
              <w:t>тт</w:t>
            </w:r>
            <w:proofErr w:type="gramEnd"/>
            <w:r w:rsidRPr="00A91F16">
              <w:rPr>
                <w:rFonts w:ascii="Times New Roman" w:eastAsia="Times New Roman" w:hAnsi="Times New Roman" w:cs="Times New Roman"/>
                <w:strike/>
                <w:sz w:val="24"/>
                <w:szCs w:val="24"/>
                <w:lang w:eastAsia="ru-RU"/>
              </w:rPr>
              <w:t>өөгө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козутууга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багытталган</w:t>
            </w:r>
            <w:proofErr w:type="spellEnd"/>
            <w:r w:rsidRPr="00A91F16">
              <w:rPr>
                <w:rFonts w:ascii="Times New Roman" w:eastAsia="Times New Roman" w:hAnsi="Times New Roman" w:cs="Times New Roman"/>
                <w:strike/>
                <w:sz w:val="24"/>
                <w:szCs w:val="24"/>
                <w:lang w:eastAsia="ru-RU"/>
              </w:rPr>
              <w:t xml:space="preserve"> башка </w:t>
            </w:r>
            <w:proofErr w:type="spellStart"/>
            <w:r w:rsidRPr="00A91F16">
              <w:rPr>
                <w:rFonts w:ascii="Times New Roman" w:eastAsia="Times New Roman" w:hAnsi="Times New Roman" w:cs="Times New Roman"/>
                <w:strike/>
                <w:sz w:val="24"/>
                <w:szCs w:val="24"/>
                <w:lang w:eastAsia="ru-RU"/>
              </w:rPr>
              <w:t>аракеттерди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жасоого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укуксуз</w:t>
            </w:r>
            <w:proofErr w:type="spellEnd"/>
            <w:r w:rsidRPr="00A91F16">
              <w:rPr>
                <w:rFonts w:ascii="Times New Roman" w:eastAsia="Times New Roman" w:hAnsi="Times New Roman" w:cs="Times New Roman"/>
                <w:strike/>
                <w:sz w:val="24"/>
                <w:szCs w:val="24"/>
                <w:lang w:eastAsia="ru-RU"/>
              </w:rPr>
              <w:t>.</w:t>
            </w:r>
          </w:p>
          <w:p w:rsidR="00A91F16" w:rsidRPr="00A91F16" w:rsidRDefault="00A91F16" w:rsidP="00A91F16">
            <w:pPr>
              <w:spacing w:after="60" w:line="276" w:lineRule="auto"/>
              <w:ind w:firstLine="567"/>
              <w:jc w:val="both"/>
              <w:rPr>
                <w:rFonts w:ascii="Times New Roman" w:eastAsia="Times New Roman" w:hAnsi="Times New Roman" w:cs="Times New Roman"/>
                <w:strike/>
                <w:sz w:val="24"/>
                <w:szCs w:val="24"/>
                <w:lang w:eastAsia="ru-RU"/>
              </w:rPr>
            </w:pPr>
            <w:r w:rsidRPr="00A91F16">
              <w:rPr>
                <w:rFonts w:ascii="Times New Roman" w:eastAsia="Times New Roman" w:hAnsi="Times New Roman" w:cs="Times New Roman"/>
                <w:strike/>
                <w:sz w:val="24"/>
                <w:szCs w:val="24"/>
                <w:lang w:eastAsia="ru-RU"/>
              </w:rPr>
              <w:t xml:space="preserve">2. </w:t>
            </w:r>
            <w:proofErr w:type="spellStart"/>
            <w:r w:rsidRPr="00A91F16">
              <w:rPr>
                <w:rFonts w:ascii="Times New Roman" w:eastAsia="Times New Roman" w:hAnsi="Times New Roman" w:cs="Times New Roman"/>
                <w:strike/>
                <w:sz w:val="24"/>
                <w:szCs w:val="24"/>
                <w:lang w:eastAsia="ru-RU"/>
              </w:rPr>
              <w:t>Ушул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берененин</w:t>
            </w:r>
            <w:proofErr w:type="spellEnd"/>
            <w:r w:rsidRPr="00A91F16">
              <w:rPr>
                <w:rFonts w:ascii="Times New Roman" w:eastAsia="Times New Roman" w:hAnsi="Times New Roman" w:cs="Times New Roman"/>
                <w:strike/>
                <w:sz w:val="24"/>
                <w:szCs w:val="24"/>
                <w:lang w:eastAsia="ru-RU"/>
              </w:rPr>
              <w:t xml:space="preserve"> 1-бөлүгүндө </w:t>
            </w:r>
            <w:proofErr w:type="spellStart"/>
            <w:r w:rsidRPr="00A91F16">
              <w:rPr>
                <w:rFonts w:ascii="Times New Roman" w:eastAsia="Times New Roman" w:hAnsi="Times New Roman" w:cs="Times New Roman"/>
                <w:strike/>
                <w:sz w:val="24"/>
                <w:szCs w:val="24"/>
                <w:lang w:eastAsia="ru-RU"/>
              </w:rPr>
              <w:t>көрсөтүлгөн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тартип</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бузуулар</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жасалган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учурда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Кыргыз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Республикасынын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Президенти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мындан</w:t>
            </w:r>
            <w:proofErr w:type="spellEnd"/>
            <w:r w:rsidRPr="00A91F16">
              <w:rPr>
                <w:rFonts w:ascii="Times New Roman" w:eastAsia="Times New Roman" w:hAnsi="Times New Roman" w:cs="Times New Roman"/>
                <w:strike/>
                <w:sz w:val="24"/>
                <w:szCs w:val="24"/>
                <w:lang w:eastAsia="ru-RU"/>
              </w:rPr>
              <w:t xml:space="preserve"> ары - Президент) </w:t>
            </w:r>
            <w:proofErr w:type="spellStart"/>
            <w:r w:rsidRPr="00A91F16">
              <w:rPr>
                <w:rFonts w:ascii="Times New Roman" w:eastAsia="Times New Roman" w:hAnsi="Times New Roman" w:cs="Times New Roman"/>
                <w:strike/>
                <w:sz w:val="24"/>
                <w:szCs w:val="24"/>
                <w:lang w:eastAsia="ru-RU"/>
              </w:rPr>
              <w:t>Кыргыз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Республикасынын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Өкмөтү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мындан</w:t>
            </w:r>
            <w:proofErr w:type="spellEnd"/>
            <w:r w:rsidRPr="00A91F16">
              <w:rPr>
                <w:rFonts w:ascii="Times New Roman" w:eastAsia="Times New Roman" w:hAnsi="Times New Roman" w:cs="Times New Roman"/>
                <w:strike/>
                <w:sz w:val="24"/>
                <w:szCs w:val="24"/>
                <w:lang w:eastAsia="ru-RU"/>
              </w:rPr>
              <w:t xml:space="preserve"> ары - </w:t>
            </w:r>
            <w:proofErr w:type="spellStart"/>
            <w:r w:rsidRPr="00A91F16">
              <w:rPr>
                <w:rFonts w:ascii="Times New Roman" w:eastAsia="Times New Roman" w:hAnsi="Times New Roman" w:cs="Times New Roman"/>
                <w:strike/>
                <w:sz w:val="24"/>
                <w:szCs w:val="24"/>
                <w:lang w:eastAsia="ru-RU"/>
              </w:rPr>
              <w:t>Өкмөт</w:t>
            </w:r>
            <w:proofErr w:type="spellEnd"/>
            <w:r w:rsidRPr="00A91F16">
              <w:rPr>
                <w:rFonts w:ascii="Times New Roman" w:eastAsia="Times New Roman" w:hAnsi="Times New Roman" w:cs="Times New Roman"/>
                <w:strike/>
                <w:sz w:val="24"/>
                <w:szCs w:val="24"/>
                <w:lang w:eastAsia="ru-RU"/>
              </w:rPr>
              <w:t xml:space="preserve">) </w:t>
            </w:r>
            <w:hyperlink r:id="rId8" w:history="1">
              <w:proofErr w:type="spellStart"/>
              <w:r w:rsidRPr="00A91F16">
                <w:rPr>
                  <w:rFonts w:ascii="Times New Roman" w:eastAsia="Times New Roman" w:hAnsi="Times New Roman" w:cs="Times New Roman"/>
                  <w:strike/>
                  <w:color w:val="0000FF"/>
                  <w:sz w:val="24"/>
                  <w:szCs w:val="24"/>
                  <w:u w:val="single"/>
                  <w:lang w:eastAsia="ru-RU"/>
                </w:rPr>
                <w:t>Конституцияда</w:t>
              </w:r>
              <w:proofErr w:type="spellEnd"/>
            </w:hyperlink>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өзгөчө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абал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жөнүндө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конституциялык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мыйзамда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каралган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чараларды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кө</w:t>
            </w:r>
            <w:proofErr w:type="gramStart"/>
            <w:r w:rsidRPr="00A91F16">
              <w:rPr>
                <w:rFonts w:ascii="Times New Roman" w:eastAsia="Times New Roman" w:hAnsi="Times New Roman" w:cs="Times New Roman"/>
                <w:strike/>
                <w:sz w:val="24"/>
                <w:szCs w:val="24"/>
                <w:lang w:eastAsia="ru-RU"/>
              </w:rPr>
              <w:t>р</w:t>
            </w:r>
            <w:proofErr w:type="gramEnd"/>
            <w:r w:rsidRPr="00A91F16">
              <w:rPr>
                <w:rFonts w:ascii="Times New Roman" w:eastAsia="Times New Roman" w:hAnsi="Times New Roman" w:cs="Times New Roman"/>
                <w:strike/>
                <w:sz w:val="24"/>
                <w:szCs w:val="24"/>
                <w:lang w:eastAsia="ru-RU"/>
              </w:rPr>
              <w:t>үүгө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ичинде</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күнөөлүү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алдынча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органдарынын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ишин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токтото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турууга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соттук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чечим</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чыгарылганга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чейин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ушул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аймакка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тикелей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мамлекеттик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киргизүү</w:t>
            </w:r>
            <w:proofErr w:type="gramStart"/>
            <w:r w:rsidRPr="00A91F16">
              <w:rPr>
                <w:rFonts w:ascii="Times New Roman" w:eastAsia="Times New Roman" w:hAnsi="Times New Roman" w:cs="Times New Roman"/>
                <w:strike/>
                <w:sz w:val="24"/>
                <w:szCs w:val="24"/>
                <w:lang w:eastAsia="ru-RU"/>
              </w:rPr>
              <w:t>г</w:t>
            </w:r>
            <w:proofErr w:type="gramEnd"/>
            <w:r w:rsidRPr="00A91F16">
              <w:rPr>
                <w:rFonts w:ascii="Times New Roman" w:eastAsia="Times New Roman" w:hAnsi="Times New Roman" w:cs="Times New Roman"/>
                <w:strike/>
                <w:sz w:val="24"/>
                <w:szCs w:val="24"/>
                <w:lang w:eastAsia="ru-RU"/>
              </w:rPr>
              <w:t>ө</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укуктуу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Тикелей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мамлекеттик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киргизүүнү</w:t>
            </w:r>
            <w:proofErr w:type="gramStart"/>
            <w:r w:rsidRPr="00A91F16">
              <w:rPr>
                <w:rFonts w:ascii="Times New Roman" w:eastAsia="Times New Roman" w:hAnsi="Times New Roman" w:cs="Times New Roman"/>
                <w:strike/>
                <w:sz w:val="24"/>
                <w:szCs w:val="24"/>
                <w:lang w:eastAsia="ru-RU"/>
              </w:rPr>
              <w:t>н</w:t>
            </w:r>
            <w:proofErr w:type="spellEnd"/>
            <w:proofErr w:type="gram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тартиби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мындай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башкаруунун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режими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Кыргыз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Республикасынын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мыйзамдарына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ылайык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Өкмөт</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тарабынан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аныкталат</w:t>
            </w:r>
            <w:proofErr w:type="spellEnd"/>
            <w:r w:rsidRPr="00A91F16">
              <w:rPr>
                <w:rFonts w:ascii="Times New Roman" w:eastAsia="Times New Roman" w:hAnsi="Times New Roman" w:cs="Times New Roman"/>
                <w:strike/>
                <w:sz w:val="24"/>
                <w:szCs w:val="24"/>
                <w:lang w:eastAsia="ru-RU"/>
              </w:rPr>
              <w:t>.</w:t>
            </w:r>
          </w:p>
          <w:p w:rsidR="00A91F16" w:rsidRPr="00A91F16" w:rsidRDefault="00A91F16" w:rsidP="00A91F16">
            <w:pPr>
              <w:spacing w:after="60" w:line="276" w:lineRule="auto"/>
              <w:ind w:firstLine="567"/>
              <w:jc w:val="both"/>
              <w:rPr>
                <w:rFonts w:ascii="Times New Roman" w:eastAsia="Times New Roman" w:hAnsi="Times New Roman" w:cs="Times New Roman"/>
                <w:strike/>
                <w:sz w:val="24"/>
                <w:szCs w:val="24"/>
                <w:lang w:eastAsia="ru-RU"/>
              </w:rPr>
            </w:pPr>
            <w:r w:rsidRPr="00A91F16">
              <w:rPr>
                <w:rFonts w:ascii="Times New Roman" w:eastAsia="Times New Roman" w:hAnsi="Times New Roman" w:cs="Times New Roman"/>
                <w:strike/>
                <w:sz w:val="24"/>
                <w:szCs w:val="24"/>
                <w:lang w:eastAsia="ru-RU"/>
              </w:rPr>
              <w:t xml:space="preserve">3. </w:t>
            </w:r>
            <w:proofErr w:type="spellStart"/>
            <w:r w:rsidRPr="00A91F16">
              <w:rPr>
                <w:rFonts w:ascii="Times New Roman" w:eastAsia="Times New Roman" w:hAnsi="Times New Roman" w:cs="Times New Roman"/>
                <w:strike/>
                <w:sz w:val="24"/>
                <w:szCs w:val="24"/>
                <w:lang w:eastAsia="ru-RU"/>
              </w:rPr>
              <w:t>Тикелей</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мамлекеттик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башкарууну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киргизүү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менен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Өкмөт</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аткарылышын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камсыз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кылат</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зарыл </w:t>
            </w:r>
            <w:proofErr w:type="spellStart"/>
            <w:r w:rsidRPr="00A91F16">
              <w:rPr>
                <w:rFonts w:ascii="Times New Roman" w:eastAsia="Times New Roman" w:hAnsi="Times New Roman" w:cs="Times New Roman"/>
                <w:strike/>
                <w:sz w:val="24"/>
                <w:szCs w:val="24"/>
                <w:lang w:eastAsia="ru-RU"/>
              </w:rPr>
              <w:t>болгондо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тиешелүү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алдынча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органдарынын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укук</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ченемсиз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lastRenderedPageBreak/>
              <w:t>актыларын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жокко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чыгаруу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үчүн</w:t>
            </w:r>
            <w:proofErr w:type="spellEnd"/>
            <w:r w:rsidRPr="00A91F16">
              <w:rPr>
                <w:rFonts w:ascii="Times New Roman" w:eastAsia="Times New Roman" w:hAnsi="Times New Roman" w:cs="Times New Roman"/>
                <w:strike/>
                <w:sz w:val="24"/>
                <w:szCs w:val="24"/>
                <w:lang w:eastAsia="ru-RU"/>
              </w:rPr>
              <w:t xml:space="preserve"> сот </w:t>
            </w:r>
            <w:proofErr w:type="spellStart"/>
            <w:r w:rsidRPr="00A91F16">
              <w:rPr>
                <w:rFonts w:ascii="Times New Roman" w:eastAsia="Times New Roman" w:hAnsi="Times New Roman" w:cs="Times New Roman"/>
                <w:strike/>
                <w:sz w:val="24"/>
                <w:szCs w:val="24"/>
                <w:lang w:eastAsia="ru-RU"/>
              </w:rPr>
              <w:t>органдарына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кайрылат</w:t>
            </w:r>
            <w:proofErr w:type="spellEnd"/>
            <w:r w:rsidRPr="00A91F16">
              <w:rPr>
                <w:rFonts w:ascii="Times New Roman" w:eastAsia="Times New Roman" w:hAnsi="Times New Roman" w:cs="Times New Roman"/>
                <w:strike/>
                <w:sz w:val="24"/>
                <w:szCs w:val="24"/>
                <w:lang w:eastAsia="ru-RU"/>
              </w:rPr>
              <w:t>.</w:t>
            </w:r>
          </w:p>
          <w:p w:rsidR="00A91F16" w:rsidRPr="00A91F16" w:rsidRDefault="00A91F16" w:rsidP="00A91F16">
            <w:pPr>
              <w:spacing w:after="60" w:line="276" w:lineRule="auto"/>
              <w:ind w:firstLine="567"/>
              <w:jc w:val="both"/>
              <w:rPr>
                <w:rFonts w:ascii="Times New Roman" w:eastAsia="Times New Roman" w:hAnsi="Times New Roman" w:cs="Times New Roman"/>
                <w:strike/>
                <w:sz w:val="24"/>
                <w:szCs w:val="24"/>
                <w:lang w:eastAsia="ru-RU"/>
              </w:rPr>
            </w:pPr>
            <w:r w:rsidRPr="00A91F16">
              <w:rPr>
                <w:rFonts w:ascii="Times New Roman" w:eastAsia="Times New Roman" w:hAnsi="Times New Roman" w:cs="Times New Roman"/>
                <w:strike/>
                <w:sz w:val="24"/>
                <w:szCs w:val="24"/>
                <w:lang w:eastAsia="ru-RU"/>
              </w:rPr>
              <w:t xml:space="preserve">4. Сот </w:t>
            </w:r>
            <w:proofErr w:type="spellStart"/>
            <w:r w:rsidRPr="00A91F16">
              <w:rPr>
                <w:rFonts w:ascii="Times New Roman" w:eastAsia="Times New Roman" w:hAnsi="Times New Roman" w:cs="Times New Roman"/>
                <w:strike/>
                <w:sz w:val="24"/>
                <w:szCs w:val="24"/>
                <w:lang w:eastAsia="ru-RU"/>
              </w:rPr>
              <w:t>тартибинде</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өз</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алдынча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башкаруу</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органдары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тарабынан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ушул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берененин</w:t>
            </w:r>
            <w:proofErr w:type="spellEnd"/>
            <w:r w:rsidRPr="00A91F16">
              <w:rPr>
                <w:rFonts w:ascii="Times New Roman" w:eastAsia="Times New Roman" w:hAnsi="Times New Roman" w:cs="Times New Roman"/>
                <w:strike/>
                <w:sz w:val="24"/>
                <w:szCs w:val="24"/>
                <w:lang w:eastAsia="ru-RU"/>
              </w:rPr>
              <w:t xml:space="preserve"> 1-бөлүгүндө </w:t>
            </w:r>
            <w:proofErr w:type="spellStart"/>
            <w:r w:rsidRPr="00A91F16">
              <w:rPr>
                <w:rFonts w:ascii="Times New Roman" w:eastAsia="Times New Roman" w:hAnsi="Times New Roman" w:cs="Times New Roman"/>
                <w:strike/>
                <w:sz w:val="24"/>
                <w:szCs w:val="24"/>
                <w:lang w:eastAsia="ru-RU"/>
              </w:rPr>
              <w:t>көрсөтүлгө</w:t>
            </w:r>
            <w:proofErr w:type="gramStart"/>
            <w:r w:rsidRPr="00A91F16">
              <w:rPr>
                <w:rFonts w:ascii="Times New Roman" w:eastAsia="Times New Roman" w:hAnsi="Times New Roman" w:cs="Times New Roman"/>
                <w:strike/>
                <w:sz w:val="24"/>
                <w:szCs w:val="24"/>
                <w:lang w:eastAsia="ru-RU"/>
              </w:rPr>
              <w:t>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иш</w:t>
            </w:r>
            <w:proofErr w:type="spellEnd"/>
            <w:proofErr w:type="gram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аракеттердин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жасалган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фактысы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аныкталган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учурда</w:t>
            </w:r>
            <w:proofErr w:type="spellEnd"/>
            <w:r w:rsidRPr="00A91F16">
              <w:rPr>
                <w:rFonts w:ascii="Times New Roman" w:eastAsia="Times New Roman" w:hAnsi="Times New Roman" w:cs="Times New Roman"/>
                <w:strike/>
                <w:sz w:val="24"/>
                <w:szCs w:val="24"/>
                <w:lang w:eastAsia="ru-RU"/>
              </w:rPr>
              <w:t xml:space="preserve">, Президент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кеңешти</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таратууга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кеңештин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жаңы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курамына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шайлоо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жарыялоого</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укуктуу</w:t>
            </w:r>
            <w:proofErr w:type="spellEnd"/>
            <w:r w:rsidRPr="00A91F16">
              <w:rPr>
                <w:rFonts w:ascii="Times New Roman" w:eastAsia="Times New Roman" w:hAnsi="Times New Roman" w:cs="Times New Roman"/>
                <w:strike/>
                <w:sz w:val="24"/>
                <w:szCs w:val="24"/>
                <w:lang w:eastAsia="ru-RU"/>
              </w:rPr>
              <w:t>.</w:t>
            </w:r>
          </w:p>
          <w:p w:rsidR="00A91F16" w:rsidRPr="00A91F16" w:rsidRDefault="00A91F16" w:rsidP="00A91F16">
            <w:pPr>
              <w:spacing w:after="60" w:line="276" w:lineRule="auto"/>
              <w:ind w:firstLine="567"/>
              <w:jc w:val="both"/>
              <w:rPr>
                <w:rFonts w:ascii="Times New Roman" w:eastAsia="Times New Roman" w:hAnsi="Times New Roman" w:cs="Times New Roman"/>
                <w:strike/>
                <w:sz w:val="24"/>
                <w:szCs w:val="24"/>
                <w:lang w:eastAsia="ru-RU"/>
              </w:rPr>
            </w:pPr>
            <w:r w:rsidRPr="00A91F16">
              <w:rPr>
                <w:rFonts w:ascii="Times New Roman" w:eastAsia="Times New Roman" w:hAnsi="Times New Roman" w:cs="Times New Roman"/>
                <w:strike/>
                <w:sz w:val="24"/>
                <w:szCs w:val="24"/>
                <w:lang w:eastAsia="ru-RU"/>
              </w:rPr>
              <w:t xml:space="preserve">5. </w:t>
            </w:r>
            <w:proofErr w:type="spellStart"/>
            <w:r w:rsidRPr="00A91F16">
              <w:rPr>
                <w:rFonts w:ascii="Times New Roman" w:eastAsia="Times New Roman" w:hAnsi="Times New Roman" w:cs="Times New Roman"/>
                <w:strike/>
                <w:sz w:val="24"/>
                <w:szCs w:val="24"/>
                <w:lang w:eastAsia="ru-RU"/>
              </w:rPr>
              <w:t>Жергиликтүү</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кеңеш</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ошондой</w:t>
            </w:r>
            <w:proofErr w:type="spellEnd"/>
            <w:r w:rsidRPr="00A91F16">
              <w:rPr>
                <w:rFonts w:ascii="Times New Roman" w:eastAsia="Times New Roman" w:hAnsi="Times New Roman" w:cs="Times New Roman"/>
                <w:strike/>
                <w:sz w:val="24"/>
                <w:szCs w:val="24"/>
                <w:lang w:eastAsia="ru-RU"/>
              </w:rPr>
              <w:t xml:space="preserve"> </w:t>
            </w:r>
            <w:proofErr w:type="gramStart"/>
            <w:r w:rsidRPr="00A91F16">
              <w:rPr>
                <w:rFonts w:ascii="Times New Roman" w:eastAsia="Times New Roman" w:hAnsi="Times New Roman" w:cs="Times New Roman"/>
                <w:strike/>
                <w:sz w:val="24"/>
                <w:szCs w:val="24"/>
                <w:lang w:eastAsia="ru-RU"/>
              </w:rPr>
              <w:t>эле</w:t>
            </w:r>
            <w:proofErr w:type="gramEnd"/>
            <w:r w:rsidRPr="00A91F16">
              <w:rPr>
                <w:rFonts w:ascii="Times New Roman" w:eastAsia="Times New Roman" w:hAnsi="Times New Roman" w:cs="Times New Roman"/>
                <w:strike/>
                <w:sz w:val="24"/>
                <w:szCs w:val="24"/>
                <w:lang w:eastAsia="ru-RU"/>
              </w:rPr>
              <w:t xml:space="preserve"> Президент </w:t>
            </w:r>
            <w:proofErr w:type="spellStart"/>
            <w:r w:rsidRPr="00A91F16">
              <w:rPr>
                <w:rFonts w:ascii="Times New Roman" w:eastAsia="Times New Roman" w:hAnsi="Times New Roman" w:cs="Times New Roman"/>
                <w:strike/>
                <w:sz w:val="24"/>
                <w:szCs w:val="24"/>
                <w:lang w:eastAsia="ru-RU"/>
              </w:rPr>
              <w:t>тарабынан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ушул</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Мыйзамда</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каралган</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учурларда</w:t>
            </w:r>
            <w:proofErr w:type="spellEnd"/>
            <w:r w:rsidRPr="00A91F16">
              <w:rPr>
                <w:rFonts w:ascii="Times New Roman" w:eastAsia="Times New Roman" w:hAnsi="Times New Roman" w:cs="Times New Roman"/>
                <w:strike/>
                <w:sz w:val="24"/>
                <w:szCs w:val="24"/>
                <w:lang w:eastAsia="ru-RU"/>
              </w:rPr>
              <w:t xml:space="preserve"> да </w:t>
            </w:r>
            <w:proofErr w:type="spellStart"/>
            <w:r w:rsidRPr="00A91F16">
              <w:rPr>
                <w:rFonts w:ascii="Times New Roman" w:eastAsia="Times New Roman" w:hAnsi="Times New Roman" w:cs="Times New Roman"/>
                <w:strike/>
                <w:sz w:val="24"/>
                <w:szCs w:val="24"/>
                <w:lang w:eastAsia="ru-RU"/>
              </w:rPr>
              <w:t>таратылышы</w:t>
            </w:r>
            <w:proofErr w:type="spellEnd"/>
            <w:r w:rsidRPr="00A91F16">
              <w:rPr>
                <w:rFonts w:ascii="Times New Roman" w:eastAsia="Times New Roman" w:hAnsi="Times New Roman" w:cs="Times New Roman"/>
                <w:strike/>
                <w:sz w:val="24"/>
                <w:szCs w:val="24"/>
                <w:lang w:eastAsia="ru-RU"/>
              </w:rPr>
              <w:t xml:space="preserve"> </w:t>
            </w:r>
            <w:proofErr w:type="spellStart"/>
            <w:r w:rsidRPr="00A91F16">
              <w:rPr>
                <w:rFonts w:ascii="Times New Roman" w:eastAsia="Times New Roman" w:hAnsi="Times New Roman" w:cs="Times New Roman"/>
                <w:strike/>
                <w:sz w:val="24"/>
                <w:szCs w:val="24"/>
                <w:lang w:eastAsia="ru-RU"/>
              </w:rPr>
              <w:t>мүмкүн</w:t>
            </w:r>
            <w:proofErr w:type="spellEnd"/>
            <w:r w:rsidRPr="00A91F16">
              <w:rPr>
                <w:rFonts w:ascii="Times New Roman" w:eastAsia="Times New Roman" w:hAnsi="Times New Roman" w:cs="Times New Roman"/>
                <w:strike/>
                <w:sz w:val="24"/>
                <w:szCs w:val="24"/>
                <w:lang w:eastAsia="ru-RU"/>
              </w:rPr>
              <w:t>.</w:t>
            </w:r>
          </w:p>
          <w:p w:rsidR="00A91F16" w:rsidRPr="00A91F16" w:rsidRDefault="00A91F16">
            <w:pPr>
              <w:widowControl w:val="0"/>
              <w:autoSpaceDE w:val="0"/>
              <w:autoSpaceDN w:val="0"/>
              <w:adjustRightInd w:val="0"/>
              <w:spacing w:after="0" w:line="240" w:lineRule="auto"/>
              <w:jc w:val="center"/>
              <w:rPr>
                <w:rFonts w:ascii="Times New Roman" w:hAnsi="Times New Roman" w:cs="Times New Roman"/>
                <w:b/>
                <w:bCs/>
                <w:sz w:val="24"/>
                <w:szCs w:val="24"/>
              </w:rPr>
            </w:pPr>
          </w:p>
        </w:tc>
        <w:tc>
          <w:tcPr>
            <w:tcW w:w="7280" w:type="dxa"/>
            <w:tcBorders>
              <w:top w:val="single" w:sz="4" w:space="0" w:color="auto"/>
              <w:left w:val="single" w:sz="4" w:space="0" w:color="auto"/>
              <w:bottom w:val="single" w:sz="4" w:space="0" w:color="auto"/>
              <w:right w:val="single" w:sz="4" w:space="0" w:color="auto"/>
            </w:tcBorders>
            <w:shd w:val="clear" w:color="auto" w:fill="auto"/>
          </w:tcPr>
          <w:p w:rsidR="00A91F16" w:rsidRPr="00A91F16" w:rsidRDefault="00A91F16" w:rsidP="00A91F16">
            <w:pPr>
              <w:spacing w:after="0" w:line="240" w:lineRule="auto"/>
              <w:ind w:firstLine="708"/>
              <w:jc w:val="both"/>
              <w:rPr>
                <w:rFonts w:ascii="Times New Roman" w:hAnsi="Times New Roman" w:cs="Times New Roman"/>
                <w:b/>
                <w:bCs/>
                <w:sz w:val="24"/>
                <w:szCs w:val="24"/>
                <w:lang w:val="ky-KG"/>
              </w:rPr>
            </w:pPr>
            <w:r w:rsidRPr="00A91F16">
              <w:rPr>
                <w:rFonts w:ascii="Times New Roman" w:hAnsi="Times New Roman" w:cs="Times New Roman"/>
                <w:b/>
                <w:bCs/>
                <w:sz w:val="24"/>
                <w:szCs w:val="24"/>
                <w:lang w:val="ky-KG"/>
              </w:rPr>
              <w:lastRenderedPageBreak/>
              <w:t xml:space="preserve">11-берене. Мамлекеттик тикелей башкаруу киргизүү менен жергиликтүү өз алдынча башкаруу органдарынын ыйгарым укуктарын токтотуу </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1.</w:t>
            </w:r>
            <w:r w:rsidRPr="00A91F16">
              <w:rPr>
                <w:lang w:val="ky-KG"/>
              </w:rPr>
              <w:t xml:space="preserve"> </w:t>
            </w:r>
            <w:r w:rsidRPr="00A91F16">
              <w:rPr>
                <w:rFonts w:ascii="Times New Roman" w:hAnsi="Times New Roman" w:cs="Times New Roman"/>
                <w:bCs/>
                <w:sz w:val="24"/>
                <w:szCs w:val="24"/>
                <w:lang w:val="ky-KG"/>
              </w:rPr>
              <w:t>Жергиликтүү өз алдынча башкаруу органдарынын ыйгарым укуктарын, тиешелүү аймакта</w:t>
            </w:r>
            <w:r w:rsidRPr="00A91F16">
              <w:rPr>
                <w:rFonts w:ascii="Times New Roman" w:hAnsi="Times New Roman" w:cs="Times New Roman"/>
                <w:b/>
                <w:bCs/>
                <w:sz w:val="24"/>
                <w:szCs w:val="24"/>
                <w:lang w:val="ky-KG"/>
              </w:rPr>
              <w:t xml:space="preserve"> </w:t>
            </w:r>
            <w:r w:rsidRPr="00A91F16">
              <w:rPr>
                <w:rFonts w:ascii="Times New Roman" w:hAnsi="Times New Roman" w:cs="Times New Roman"/>
                <w:sz w:val="24"/>
                <w:szCs w:val="24"/>
                <w:lang w:val="ky-KG"/>
              </w:rPr>
              <w:t>мамлекеттик тикелей башкарууну киргизүү менен Кыргыз Республикасынын Президенти (мындан нары – Президент)  же Кыргыз Республикасынын Өкмөтү  (мындан нары – Өкмөт)  төмөнкү учурларда токтотушу мүмкүн:</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 xml:space="preserve">1) жергиликтүү өз алдынча башкаруу органдары Кыргыз Республикасынын </w:t>
            </w:r>
            <w:hyperlink r:id="rId9" w:history="1">
              <w:r w:rsidRPr="00A91F16">
                <w:rPr>
                  <w:rFonts w:ascii="Times New Roman" w:hAnsi="Times New Roman" w:cs="Times New Roman"/>
                  <w:sz w:val="24"/>
                  <w:szCs w:val="24"/>
                  <w:lang w:val="ky-KG"/>
                </w:rPr>
                <w:t>Конституциясына</w:t>
              </w:r>
            </w:hyperlink>
            <w:r w:rsidRPr="00A91F16">
              <w:rPr>
                <w:rFonts w:ascii="Times New Roman" w:hAnsi="Times New Roman" w:cs="Times New Roman"/>
                <w:sz w:val="24"/>
                <w:szCs w:val="24"/>
                <w:lang w:val="ky-KG"/>
              </w:rPr>
              <w:t>, мыйзамдарына жана башка ченемдик укуктук актыларына белгиленген тартипте күчүнө кирген эл аралык келишимдер, ошондой эле Кыргыз Республикасынын укук системасынын ажыралгыс бөлүгү болуп саналган эл аралык укуктун жалпы кабыл алынган принциптери менен ченемдерине ылайык келбеген актыларды кабыл алганда,  ошондой эле  алардын,  же алардын кызмат адамдарынын конституциялык түзүлүшкө жана улуттук коопсуздукка тикелей коркунуч келтирген, мамлекеттин аймактык бүтүндүгүн бузууга, улуттар аралык жана диний араздашууну үгүттөөгө жана козутууга багытталган  иш аракеттери жана аракетсиздиктери үчүн;</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2) жергиликтүү кеңештин төрагасын, же жергиликтүү өз алдынча башкаруунун аткаруу органынын башчысын шайлай албагандыгынын натыйжасында жергиликтүү өз алдынча башкаруу органдарынын  өз ишмердиктерин уюштурууга жөндөмсүздүктөрү 30 күндөн ашуун созулганда;</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3) жергиликтүү кеңештин тиешелүү аймактын (айыл аймагынын, шаардын) бюджетин жана социалдык экономикалык   планын бекитпегендигинен улам, жергиликтүү өз алдынча башкаруунун аткаруу органынын ишмердигин 30 күндөн ашуун убакытка</w:t>
            </w:r>
            <w:r w:rsidR="002A5DE6">
              <w:rPr>
                <w:rFonts w:ascii="Times New Roman" w:hAnsi="Times New Roman" w:cs="Times New Roman"/>
                <w:sz w:val="24"/>
                <w:szCs w:val="24"/>
                <w:lang w:val="ky-KG"/>
              </w:rPr>
              <w:t xml:space="preserve"> созулган</w:t>
            </w:r>
            <w:r w:rsidRPr="00A91F16">
              <w:rPr>
                <w:rFonts w:ascii="Times New Roman" w:hAnsi="Times New Roman" w:cs="Times New Roman"/>
                <w:sz w:val="24"/>
                <w:szCs w:val="24"/>
                <w:lang w:val="ky-KG"/>
              </w:rPr>
              <w:t xml:space="preserve"> сенектикке дуушар болгондо;</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 xml:space="preserve">4) тиешелүү жергиликтүү өз алдынча башкаруу органынын </w:t>
            </w:r>
            <w:r w:rsidRPr="00A91F16">
              <w:rPr>
                <w:rFonts w:ascii="Times New Roman" w:hAnsi="Times New Roman" w:cs="Times New Roman"/>
                <w:sz w:val="24"/>
                <w:szCs w:val="24"/>
                <w:lang w:val="ky-KG"/>
              </w:rPr>
              <w:lastRenderedPageBreak/>
              <w:t>кадыр</w:t>
            </w:r>
            <w:r w:rsidR="002A5DE6">
              <w:rPr>
                <w:rFonts w:ascii="Times New Roman" w:hAnsi="Times New Roman" w:cs="Times New Roman"/>
                <w:sz w:val="24"/>
                <w:szCs w:val="24"/>
                <w:lang w:val="ky-KG"/>
              </w:rPr>
              <w:t>е</w:t>
            </w:r>
            <w:r w:rsidRPr="00A91F16">
              <w:rPr>
                <w:rFonts w:ascii="Times New Roman" w:hAnsi="Times New Roman" w:cs="Times New Roman"/>
                <w:sz w:val="24"/>
                <w:szCs w:val="24"/>
                <w:lang w:val="ky-KG"/>
              </w:rPr>
              <w:t>се иш алып баруусуна объ</w:t>
            </w:r>
            <w:r w:rsidR="002A5DE6">
              <w:rPr>
                <w:rFonts w:ascii="Times New Roman" w:hAnsi="Times New Roman" w:cs="Times New Roman"/>
                <w:sz w:val="24"/>
                <w:szCs w:val="24"/>
                <w:lang w:val="ky-KG"/>
              </w:rPr>
              <w:t>е</w:t>
            </w:r>
            <w:r w:rsidRPr="00A91F16">
              <w:rPr>
                <w:rFonts w:ascii="Times New Roman" w:hAnsi="Times New Roman" w:cs="Times New Roman"/>
                <w:sz w:val="24"/>
                <w:szCs w:val="24"/>
                <w:lang w:val="ky-KG"/>
              </w:rPr>
              <w:t>ктивдүү башка тоскоолдуктар пайда болгондо.</w:t>
            </w:r>
          </w:p>
          <w:p w:rsidR="00A91F16" w:rsidRPr="00A91F16" w:rsidRDefault="00A91F16" w:rsidP="00A91F16">
            <w:pPr>
              <w:spacing w:after="0" w:line="240" w:lineRule="auto"/>
              <w:ind w:firstLine="708"/>
              <w:jc w:val="both"/>
              <w:rPr>
                <w:rFonts w:ascii="Times New Roman" w:hAnsi="Times New Roman" w:cs="Times New Roman"/>
                <w:sz w:val="24"/>
                <w:szCs w:val="24"/>
                <w:lang w:val="ky-KG"/>
              </w:rPr>
            </w:pPr>
            <w:r w:rsidRPr="00A91F16">
              <w:rPr>
                <w:rFonts w:ascii="Times New Roman" w:hAnsi="Times New Roman" w:cs="Times New Roman"/>
                <w:sz w:val="24"/>
                <w:szCs w:val="24"/>
                <w:lang w:val="ky-KG"/>
              </w:rPr>
              <w:t>Айрым жерлерде (айыл аймактарда, шаарларда) тикелей мамлекеттик башкаруу киргизүүнүн тартибин  жана анын режимин Өкмөт аныктайт.</w:t>
            </w:r>
          </w:p>
          <w:p w:rsidR="00A91F16" w:rsidRPr="00A91F16" w:rsidRDefault="00A91F16" w:rsidP="00A91F16">
            <w:pPr>
              <w:spacing w:after="0" w:line="240" w:lineRule="auto"/>
              <w:ind w:firstLine="567"/>
              <w:jc w:val="both"/>
              <w:rPr>
                <w:rFonts w:ascii="Times New Roman" w:eastAsia="Times New Roman" w:hAnsi="Times New Roman" w:cs="Times New Roman"/>
                <w:sz w:val="24"/>
                <w:szCs w:val="24"/>
                <w:lang w:val="ky-KG" w:eastAsia="ru-RU"/>
              </w:rPr>
            </w:pPr>
            <w:r w:rsidRPr="00A91F16">
              <w:rPr>
                <w:rFonts w:ascii="Times New Roman" w:eastAsia="Times New Roman" w:hAnsi="Times New Roman" w:cs="Times New Roman"/>
                <w:sz w:val="24"/>
                <w:szCs w:val="24"/>
                <w:lang w:val="ky-KG" w:eastAsia="ru-RU"/>
              </w:rPr>
              <w:t>2.  Тикелей мамлекеттик башкаруу киргизилгенде Өкмөт анын аткарылышын камсыз кылат.</w:t>
            </w:r>
          </w:p>
          <w:p w:rsidR="00A91F16" w:rsidRPr="00A91F16" w:rsidRDefault="00A91F16" w:rsidP="00A91F16">
            <w:pPr>
              <w:spacing w:after="0" w:line="240" w:lineRule="auto"/>
              <w:ind w:firstLine="567"/>
              <w:jc w:val="both"/>
              <w:rPr>
                <w:rFonts w:ascii="Times New Roman" w:eastAsia="Times New Roman" w:hAnsi="Times New Roman" w:cs="Times New Roman"/>
                <w:sz w:val="24"/>
                <w:szCs w:val="24"/>
                <w:lang w:val="ky-KG" w:eastAsia="ru-RU"/>
              </w:rPr>
            </w:pPr>
            <w:r w:rsidRPr="00A91F16">
              <w:rPr>
                <w:rFonts w:ascii="Times New Roman" w:eastAsia="Times New Roman" w:hAnsi="Times New Roman" w:cs="Times New Roman"/>
                <w:sz w:val="24"/>
                <w:szCs w:val="24"/>
                <w:lang w:val="ky-KG" w:eastAsia="ru-RU"/>
              </w:rPr>
              <w:t xml:space="preserve">Зарыл болгондо, мыйзам менен тиешелүү ыйгарым укук берилген мамлекеттик орган (органдар) мамлекеттик тикелей башкаруу киргизүү менен жергиликтүү өз алдынча башкаруу органдарынын ыйгарым укуктарын токтотууга дуушар кылган жергиликтүү өз алдынча башкаруу органдарынын, укук ченемсиз актыларын жокко чыгаруу үчүн сот органдарына кайрылат. </w:t>
            </w:r>
          </w:p>
          <w:p w:rsidR="00A91F16" w:rsidRPr="00A91F16" w:rsidRDefault="00A91F16" w:rsidP="00A91F16">
            <w:pPr>
              <w:spacing w:after="0" w:line="240" w:lineRule="auto"/>
              <w:ind w:firstLine="567"/>
              <w:jc w:val="both"/>
              <w:rPr>
                <w:rFonts w:ascii="Times New Roman" w:eastAsia="Times New Roman" w:hAnsi="Times New Roman" w:cs="Times New Roman"/>
                <w:sz w:val="24"/>
                <w:szCs w:val="24"/>
                <w:lang w:val="ky-KG" w:eastAsia="ru-RU"/>
              </w:rPr>
            </w:pPr>
            <w:r w:rsidRPr="00A91F16">
              <w:rPr>
                <w:rFonts w:ascii="Times New Roman" w:eastAsia="Times New Roman" w:hAnsi="Times New Roman" w:cs="Times New Roman"/>
                <w:sz w:val="24"/>
                <w:szCs w:val="24"/>
                <w:lang w:val="ky-KG" w:eastAsia="ru-RU"/>
              </w:rPr>
              <w:t>Жергиликтүү өз алдынча башкаруу органдарынын, ушул берененин 1-бөлүгүндө каралган аракеттерди жасагандыгы же/жана жасабагандыгы  сот тарабынан аныкталган учурда, Президент жергиликтүү кеңештин таратып, жергиликтүү кеңештин жаңы курамын шайлоону дайындоого укуктуу.</w:t>
            </w:r>
          </w:p>
          <w:p w:rsidR="00A91F16" w:rsidRPr="00EC7CDD" w:rsidRDefault="00A91F16">
            <w:pPr>
              <w:widowControl w:val="0"/>
              <w:autoSpaceDE w:val="0"/>
              <w:autoSpaceDN w:val="0"/>
              <w:adjustRightInd w:val="0"/>
              <w:spacing w:after="0" w:line="240" w:lineRule="auto"/>
              <w:jc w:val="center"/>
              <w:rPr>
                <w:rFonts w:ascii="Times New Roman" w:hAnsi="Times New Roman" w:cs="Times New Roman"/>
                <w:b/>
                <w:bCs/>
                <w:sz w:val="24"/>
                <w:szCs w:val="24"/>
                <w:lang w:val="ky-KG"/>
              </w:rPr>
            </w:pPr>
          </w:p>
        </w:tc>
      </w:tr>
    </w:tbl>
    <w:p w:rsidR="00995C27" w:rsidRDefault="00995C27">
      <w:pPr>
        <w:spacing w:line="276" w:lineRule="auto"/>
        <w:rPr>
          <w:rFonts w:ascii="Times New Roman" w:hAnsi="Times New Roman" w:cs="Times New Roman"/>
          <w:sz w:val="24"/>
          <w:szCs w:val="24"/>
          <w:lang w:val="ky-KG"/>
        </w:rPr>
      </w:pPr>
    </w:p>
    <w:p w:rsidR="00587428" w:rsidRDefault="00587428">
      <w:pPr>
        <w:spacing w:line="276" w:lineRule="auto"/>
        <w:rPr>
          <w:rFonts w:ascii="Times New Roman" w:hAnsi="Times New Roman" w:cs="Times New Roman"/>
          <w:sz w:val="24"/>
          <w:szCs w:val="24"/>
          <w:lang w:val="ky-KG"/>
        </w:rPr>
      </w:pPr>
    </w:p>
    <w:p w:rsidR="00587428" w:rsidRDefault="00587428">
      <w:pPr>
        <w:spacing w:line="276" w:lineRule="auto"/>
        <w:rPr>
          <w:rFonts w:ascii="Times New Roman" w:hAnsi="Times New Roman" w:cs="Times New Roman"/>
          <w:sz w:val="24"/>
          <w:szCs w:val="24"/>
          <w:lang w:val="ky-KG"/>
        </w:rPr>
      </w:pPr>
      <w:bookmarkStart w:id="0" w:name="_GoBack"/>
      <w:bookmarkEnd w:id="0"/>
    </w:p>
    <w:p w:rsidR="00854FF9" w:rsidRPr="00854FF9" w:rsidRDefault="00854FF9" w:rsidP="00854FF9">
      <w:pPr>
        <w:spacing w:after="0" w:line="240" w:lineRule="auto"/>
        <w:rPr>
          <w:rFonts w:ascii="Times New Roman" w:hAnsi="Times New Roman" w:cs="Times New Roman"/>
          <w:b/>
          <w:sz w:val="24"/>
          <w:szCs w:val="24"/>
          <w:lang w:val="ky-KG"/>
        </w:rPr>
      </w:pPr>
      <w:r w:rsidRPr="00854FF9">
        <w:rPr>
          <w:rFonts w:ascii="Times New Roman" w:hAnsi="Times New Roman" w:cs="Times New Roman"/>
          <w:b/>
          <w:sz w:val="24"/>
          <w:szCs w:val="24"/>
          <w:lang w:val="ky-KG"/>
        </w:rPr>
        <w:t xml:space="preserve">Кыргыз Республикасынын Өкмөтүнө караштуу жергиликтүү </w:t>
      </w:r>
      <w:r>
        <w:rPr>
          <w:rFonts w:ascii="Times New Roman" w:hAnsi="Times New Roman" w:cs="Times New Roman"/>
          <w:b/>
          <w:sz w:val="24"/>
          <w:szCs w:val="24"/>
          <w:lang w:val="ky-KG"/>
        </w:rPr>
        <w:t xml:space="preserve">                                                                                                                                                </w:t>
      </w:r>
      <w:r w:rsidRPr="00854FF9">
        <w:rPr>
          <w:rFonts w:ascii="Times New Roman" w:hAnsi="Times New Roman" w:cs="Times New Roman"/>
          <w:b/>
          <w:sz w:val="24"/>
          <w:szCs w:val="24"/>
          <w:lang w:val="ky-KG"/>
        </w:rPr>
        <w:t>өз алдынча</w:t>
      </w:r>
      <w:r>
        <w:rPr>
          <w:rFonts w:ascii="Times New Roman" w:hAnsi="Times New Roman" w:cs="Times New Roman"/>
          <w:b/>
          <w:sz w:val="24"/>
          <w:szCs w:val="24"/>
          <w:lang w:val="ky-KG"/>
        </w:rPr>
        <w:t xml:space="preserve"> </w:t>
      </w:r>
      <w:r w:rsidRPr="00854FF9">
        <w:rPr>
          <w:rFonts w:ascii="Times New Roman" w:hAnsi="Times New Roman" w:cs="Times New Roman"/>
          <w:b/>
          <w:sz w:val="24"/>
          <w:szCs w:val="24"/>
          <w:lang w:val="ky-KG"/>
        </w:rPr>
        <w:t xml:space="preserve">башкаруу жана этностор аралык мамилелер боюнча </w:t>
      </w:r>
      <w:r>
        <w:rPr>
          <w:rFonts w:ascii="Times New Roman" w:hAnsi="Times New Roman" w:cs="Times New Roman"/>
          <w:b/>
          <w:sz w:val="24"/>
          <w:szCs w:val="24"/>
          <w:lang w:val="ky-KG"/>
        </w:rPr>
        <w:t xml:space="preserve">                                                                                                                                  </w:t>
      </w:r>
      <w:r w:rsidRPr="00854FF9">
        <w:rPr>
          <w:rFonts w:ascii="Times New Roman" w:hAnsi="Times New Roman" w:cs="Times New Roman"/>
          <w:b/>
          <w:sz w:val="24"/>
          <w:szCs w:val="24"/>
          <w:lang w:val="ky-KG"/>
        </w:rPr>
        <w:t xml:space="preserve"> мамлекеттик агенттиктин</w:t>
      </w:r>
      <w:r>
        <w:rPr>
          <w:rFonts w:ascii="Times New Roman" w:hAnsi="Times New Roman" w:cs="Times New Roman"/>
          <w:b/>
          <w:sz w:val="24"/>
          <w:szCs w:val="24"/>
          <w:lang w:val="ky-KG"/>
        </w:rPr>
        <w:t xml:space="preserve"> </w:t>
      </w:r>
      <w:r w:rsidRPr="00854FF9">
        <w:rPr>
          <w:rFonts w:ascii="Times New Roman" w:hAnsi="Times New Roman" w:cs="Times New Roman"/>
          <w:b/>
          <w:sz w:val="24"/>
          <w:szCs w:val="24"/>
          <w:lang w:val="ky-KG"/>
        </w:rPr>
        <w:t>директору</w:t>
      </w:r>
      <w:r>
        <w:rPr>
          <w:rFonts w:ascii="Times New Roman" w:hAnsi="Times New Roman" w:cs="Times New Roman"/>
          <w:b/>
          <w:sz w:val="24"/>
          <w:szCs w:val="24"/>
          <w:lang w:val="ky-KG"/>
        </w:rPr>
        <w:t xml:space="preserve">                                                                                                                                              Б.У. Салиев</w:t>
      </w:r>
    </w:p>
    <w:p w:rsidR="00854FF9" w:rsidRPr="00EC7CDD" w:rsidRDefault="00854FF9">
      <w:pPr>
        <w:spacing w:line="276" w:lineRule="auto"/>
        <w:rPr>
          <w:rFonts w:ascii="Times New Roman" w:hAnsi="Times New Roman" w:cs="Times New Roman"/>
          <w:sz w:val="24"/>
          <w:szCs w:val="24"/>
          <w:lang w:val="ky-KG"/>
        </w:rPr>
      </w:pPr>
    </w:p>
    <w:sectPr w:rsidR="00854FF9" w:rsidRPr="00EC7CDD" w:rsidSect="00026721">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C0AA3"/>
    <w:multiLevelType w:val="hybridMultilevel"/>
    <w:tmpl w:val="C9821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E4A259A"/>
    <w:multiLevelType w:val="hybridMultilevel"/>
    <w:tmpl w:val="5D34F7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1CA"/>
    <w:rsid w:val="00026721"/>
    <w:rsid w:val="001B5B99"/>
    <w:rsid w:val="002A5DE6"/>
    <w:rsid w:val="003F0FE4"/>
    <w:rsid w:val="004031CA"/>
    <w:rsid w:val="00587428"/>
    <w:rsid w:val="00681CB4"/>
    <w:rsid w:val="00710446"/>
    <w:rsid w:val="00835EBD"/>
    <w:rsid w:val="00854FF9"/>
    <w:rsid w:val="00873FDC"/>
    <w:rsid w:val="00995C27"/>
    <w:rsid w:val="00A07585"/>
    <w:rsid w:val="00A91F16"/>
    <w:rsid w:val="00E35B27"/>
    <w:rsid w:val="00EC7CDD"/>
    <w:rsid w:val="00F33706"/>
    <w:rsid w:val="00F44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1C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1CA"/>
    <w:pPr>
      <w:ind w:left="720"/>
      <w:contextualSpacing/>
    </w:pPr>
  </w:style>
  <w:style w:type="table" w:styleId="a4">
    <w:name w:val="Table Grid"/>
    <w:basedOn w:val="a1"/>
    <w:uiPriority w:val="39"/>
    <w:rsid w:val="00403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026721"/>
    <w:pPr>
      <w:spacing w:before="400" w:after="400" w:line="276" w:lineRule="auto"/>
      <w:ind w:left="1134" w:right="1134"/>
      <w:jc w:val="center"/>
    </w:pPr>
    <w:rPr>
      <w:rFonts w:ascii="Arial" w:eastAsia="Times New Roman" w:hAnsi="Arial" w:cs="Arial"/>
      <w:b/>
      <w:bCs/>
      <w:sz w:val="24"/>
      <w:szCs w:val="24"/>
      <w:lang w:eastAsia="ru-RU"/>
    </w:rPr>
  </w:style>
  <w:style w:type="character" w:styleId="a5">
    <w:name w:val="Hyperlink"/>
    <w:basedOn w:val="a0"/>
    <w:uiPriority w:val="99"/>
    <w:semiHidden/>
    <w:unhideWhenUsed/>
    <w:rsid w:val="001B5B99"/>
    <w:rPr>
      <w:color w:val="0000FF"/>
      <w:u w:val="single"/>
    </w:rPr>
  </w:style>
  <w:style w:type="paragraph" w:customStyle="1" w:styleId="tkRedakcijaTekst">
    <w:name w:val="_В редакции текст (tkRedakcijaTekst)"/>
    <w:basedOn w:val="a"/>
    <w:rsid w:val="001B5B99"/>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1B5B9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5B99"/>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EC7CD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7C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1C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1CA"/>
    <w:pPr>
      <w:ind w:left="720"/>
      <w:contextualSpacing/>
    </w:pPr>
  </w:style>
  <w:style w:type="table" w:styleId="a4">
    <w:name w:val="Table Grid"/>
    <w:basedOn w:val="a1"/>
    <w:uiPriority w:val="39"/>
    <w:rsid w:val="00403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026721"/>
    <w:pPr>
      <w:spacing w:before="400" w:after="400" w:line="276" w:lineRule="auto"/>
      <w:ind w:left="1134" w:right="1134"/>
      <w:jc w:val="center"/>
    </w:pPr>
    <w:rPr>
      <w:rFonts w:ascii="Arial" w:eastAsia="Times New Roman" w:hAnsi="Arial" w:cs="Arial"/>
      <w:b/>
      <w:bCs/>
      <w:sz w:val="24"/>
      <w:szCs w:val="24"/>
      <w:lang w:eastAsia="ru-RU"/>
    </w:rPr>
  </w:style>
  <w:style w:type="character" w:styleId="a5">
    <w:name w:val="Hyperlink"/>
    <w:basedOn w:val="a0"/>
    <w:uiPriority w:val="99"/>
    <w:semiHidden/>
    <w:unhideWhenUsed/>
    <w:rsid w:val="001B5B99"/>
    <w:rPr>
      <w:color w:val="0000FF"/>
      <w:u w:val="single"/>
    </w:rPr>
  </w:style>
  <w:style w:type="paragraph" w:customStyle="1" w:styleId="tkRedakcijaTekst">
    <w:name w:val="_В редакции текст (tkRedakcijaTekst)"/>
    <w:basedOn w:val="a"/>
    <w:rsid w:val="001B5B99"/>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1B5B9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5B99"/>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EC7CD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7C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1375">
      <w:bodyDiv w:val="1"/>
      <w:marLeft w:val="0"/>
      <w:marRight w:val="0"/>
      <w:marTop w:val="0"/>
      <w:marBottom w:val="0"/>
      <w:divBdr>
        <w:top w:val="none" w:sz="0" w:space="0" w:color="auto"/>
        <w:left w:val="none" w:sz="0" w:space="0" w:color="auto"/>
        <w:bottom w:val="none" w:sz="0" w:space="0" w:color="auto"/>
        <w:right w:val="none" w:sz="0" w:space="0" w:color="auto"/>
      </w:divBdr>
    </w:div>
    <w:div w:id="154809041">
      <w:bodyDiv w:val="1"/>
      <w:marLeft w:val="0"/>
      <w:marRight w:val="0"/>
      <w:marTop w:val="0"/>
      <w:marBottom w:val="0"/>
      <w:divBdr>
        <w:top w:val="none" w:sz="0" w:space="0" w:color="auto"/>
        <w:left w:val="none" w:sz="0" w:space="0" w:color="auto"/>
        <w:bottom w:val="none" w:sz="0" w:space="0" w:color="auto"/>
        <w:right w:val="none" w:sz="0" w:space="0" w:color="auto"/>
      </w:divBdr>
    </w:div>
    <w:div w:id="423771014">
      <w:bodyDiv w:val="1"/>
      <w:marLeft w:val="0"/>
      <w:marRight w:val="0"/>
      <w:marTop w:val="0"/>
      <w:marBottom w:val="0"/>
      <w:divBdr>
        <w:top w:val="none" w:sz="0" w:space="0" w:color="auto"/>
        <w:left w:val="none" w:sz="0" w:space="0" w:color="auto"/>
        <w:bottom w:val="none" w:sz="0" w:space="0" w:color="auto"/>
        <w:right w:val="none" w:sz="0" w:space="0" w:color="auto"/>
      </w:divBdr>
    </w:div>
    <w:div w:id="472914882">
      <w:bodyDiv w:val="1"/>
      <w:marLeft w:val="0"/>
      <w:marRight w:val="0"/>
      <w:marTop w:val="0"/>
      <w:marBottom w:val="0"/>
      <w:divBdr>
        <w:top w:val="none" w:sz="0" w:space="0" w:color="auto"/>
        <w:left w:val="none" w:sz="0" w:space="0" w:color="auto"/>
        <w:bottom w:val="none" w:sz="0" w:space="0" w:color="auto"/>
        <w:right w:val="none" w:sz="0" w:space="0" w:color="auto"/>
      </w:divBdr>
    </w:div>
    <w:div w:id="581378804">
      <w:bodyDiv w:val="1"/>
      <w:marLeft w:val="0"/>
      <w:marRight w:val="0"/>
      <w:marTop w:val="0"/>
      <w:marBottom w:val="0"/>
      <w:divBdr>
        <w:top w:val="none" w:sz="0" w:space="0" w:color="auto"/>
        <w:left w:val="none" w:sz="0" w:space="0" w:color="auto"/>
        <w:bottom w:val="none" w:sz="0" w:space="0" w:color="auto"/>
        <w:right w:val="none" w:sz="0" w:space="0" w:color="auto"/>
      </w:divBdr>
    </w:div>
    <w:div w:id="1456681186">
      <w:bodyDiv w:val="1"/>
      <w:marLeft w:val="0"/>
      <w:marRight w:val="0"/>
      <w:marTop w:val="0"/>
      <w:marBottom w:val="0"/>
      <w:divBdr>
        <w:top w:val="none" w:sz="0" w:space="0" w:color="auto"/>
        <w:left w:val="none" w:sz="0" w:space="0" w:color="auto"/>
        <w:bottom w:val="none" w:sz="0" w:space="0" w:color="auto"/>
        <w:right w:val="none" w:sz="0" w:space="0" w:color="auto"/>
      </w:divBdr>
    </w:div>
    <w:div w:id="1624731856">
      <w:bodyDiv w:val="1"/>
      <w:marLeft w:val="0"/>
      <w:marRight w:val="0"/>
      <w:marTop w:val="0"/>
      <w:marBottom w:val="0"/>
      <w:divBdr>
        <w:top w:val="none" w:sz="0" w:space="0" w:color="auto"/>
        <w:left w:val="none" w:sz="0" w:space="0" w:color="auto"/>
        <w:bottom w:val="none" w:sz="0" w:space="0" w:color="auto"/>
        <w:right w:val="none" w:sz="0" w:space="0" w:color="auto"/>
      </w:divBdr>
    </w:div>
    <w:div w:id="168316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3" Type="http://schemas.openxmlformats.org/officeDocument/2006/relationships/styles" Target="styles.xml"/><Relationship Id="rId7" Type="http://schemas.openxmlformats.org/officeDocument/2006/relationships/hyperlink" Target="toktom://db/988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toktom://db/98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20A9F-5605-4BF5-AE42-B7446593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778</Words>
  <Characters>4437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Толкун</cp:lastModifiedBy>
  <cp:revision>16</cp:revision>
  <cp:lastPrinted>2018-06-19T11:32:00Z</cp:lastPrinted>
  <dcterms:created xsi:type="dcterms:W3CDTF">2017-04-19T09:43:00Z</dcterms:created>
  <dcterms:modified xsi:type="dcterms:W3CDTF">2018-06-19T11:32:00Z</dcterms:modified>
</cp:coreProperties>
</file>